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00494E92" w:rsidRDefault="00385F89" w14:paraId="2BA20715" wp14:textId="77777777">
      <w:pPr>
        <w:pStyle w:val="BodyText"/>
        <w:rPr>
          <w:rFonts w:ascii="Lucida Sans" w:hAnsi="Lucida Sans"/>
          <w:sz w:val="18"/>
        </w:rPr>
      </w:pPr>
      <w:r>
        <w:rPr>
          <w:rFonts w:ascii="Lucida Sans" w:hAnsi="Lucida Sans"/>
          <w:sz w:val="18"/>
        </w:rPr>
        <w:t>HIPAA Notice of Privacy practices</w:t>
      </w:r>
    </w:p>
    <w:p xmlns:wp14="http://schemas.microsoft.com/office/word/2010/wordml" w:rsidR="00494E92" w:rsidRDefault="00494E92" w14:paraId="05FE51EE" wp14:textId="77777777">
      <w:pPr>
        <w:rPr>
          <w:rFonts w:ascii="Lucida Sans" w:hAnsi="Lucida Sans"/>
          <w:b/>
          <w:bCs/>
          <w:sz w:val="18"/>
        </w:rPr>
      </w:pPr>
      <w:r>
        <w:rPr>
          <w:rFonts w:ascii="Lucida Sans" w:hAnsi="Lucida Sans"/>
          <w:b/>
          <w:bCs/>
          <w:sz w:val="18"/>
        </w:rPr>
        <w:t xml:space="preserve">Patient’s Privacy Rights and Privacy Policies and Practices </w:t>
      </w:r>
      <w:r w:rsidR="00034433">
        <w:rPr>
          <w:rFonts w:ascii="Lucida Sans" w:hAnsi="Lucida Sans"/>
          <w:b/>
          <w:bCs/>
          <w:sz w:val="18"/>
        </w:rPr>
        <w:t>of</w:t>
      </w:r>
      <w:r>
        <w:rPr>
          <w:rFonts w:ascii="Lucida Sans" w:hAnsi="Lucida Sans"/>
          <w:b/>
          <w:bCs/>
          <w:sz w:val="18"/>
        </w:rPr>
        <w:t xml:space="preserve"> American Chinese Medical Center</w:t>
      </w:r>
      <w:r w:rsidR="00D03202">
        <w:rPr>
          <w:rFonts w:ascii="Lucida Sans" w:hAnsi="Lucida Sans"/>
          <w:b/>
          <w:bCs/>
          <w:sz w:val="18"/>
        </w:rPr>
        <w:t>, P.C.</w:t>
      </w:r>
      <w:r>
        <w:rPr>
          <w:rFonts w:ascii="Lucida Sans" w:hAnsi="Lucida Sans"/>
          <w:b/>
          <w:bCs/>
          <w:sz w:val="18"/>
        </w:rPr>
        <w:t xml:space="preserve"> and Lydia Liu’s Acupuncture</w:t>
      </w:r>
    </w:p>
    <w:p xmlns:wp14="http://schemas.microsoft.com/office/word/2010/wordml" w:rsidR="00385F89" w:rsidRDefault="00385F89" w14:paraId="672A6659" wp14:textId="77777777">
      <w:pPr>
        <w:pStyle w:val="Heading1"/>
        <w:rPr>
          <w:rFonts w:ascii="Lucida Sans" w:hAnsi="Lucida Sans"/>
          <w:sz w:val="18"/>
        </w:rPr>
      </w:pPr>
    </w:p>
    <w:p xmlns:wp14="http://schemas.microsoft.com/office/word/2010/wordml" w:rsidR="00494E92" w:rsidRDefault="00494E92" w14:paraId="6002F871" wp14:textId="77777777">
      <w:pPr>
        <w:pStyle w:val="Heading1"/>
        <w:rPr>
          <w:rFonts w:ascii="Lucida Sans" w:hAnsi="Lucida Sans"/>
          <w:sz w:val="18"/>
        </w:rPr>
      </w:pPr>
      <w:r>
        <w:rPr>
          <w:rFonts w:ascii="Lucida Sans" w:hAnsi="Lucida Sans"/>
          <w:sz w:val="18"/>
        </w:rPr>
        <w:t xml:space="preserve">Issued and Prepared By: Howard Liu    </w:t>
      </w:r>
      <w:r w:rsidR="00034433">
        <w:rPr>
          <w:rFonts w:ascii="Lucida Sans" w:hAnsi="Lucida Sans"/>
          <w:sz w:val="18"/>
        </w:rPr>
        <w:tab/>
      </w:r>
      <w:r w:rsidR="00034433">
        <w:rPr>
          <w:rFonts w:ascii="Lucida Sans" w:hAnsi="Lucida Sans"/>
          <w:sz w:val="18"/>
        </w:rPr>
        <w:t>Effective Date: April 14, 2003</w:t>
      </w:r>
      <w:r>
        <w:rPr>
          <w:rFonts w:ascii="Lucida Sans" w:hAnsi="Lucida Sans"/>
          <w:sz w:val="18"/>
        </w:rPr>
        <w:tab/>
      </w:r>
      <w:r>
        <w:rPr>
          <w:rFonts w:ascii="Lucida Sans" w:hAnsi="Lucida Sans"/>
          <w:sz w:val="18"/>
        </w:rPr>
        <w:tab/>
      </w:r>
    </w:p>
    <w:p xmlns:wp14="http://schemas.microsoft.com/office/word/2010/wordml" w:rsidRPr="00385F89" w:rsidR="00494E92" w:rsidP="00385F89" w:rsidRDefault="00385F89" w14:paraId="0A37501D" wp14:textId="77777777">
      <w:pPr>
        <w:pStyle w:val="Heading1"/>
        <w:rPr>
          <w:rFonts w:ascii="Lucida Sans" w:hAnsi="Lucida Sans"/>
          <w:sz w:val="18"/>
        </w:rPr>
      </w:pPr>
      <w:r>
        <w:rPr>
          <w:rFonts w:ascii="Lucida Sans" w:hAnsi="Lucida Sans"/>
          <w:sz w:val="18"/>
        </w:rPr>
        <w:tab/>
      </w:r>
    </w:p>
    <w:p xmlns:wp14="http://schemas.microsoft.com/office/word/2010/wordml" w:rsidR="00494E92" w:rsidP="00034433" w:rsidRDefault="00494E92" w14:paraId="454D8DB6" wp14:textId="77777777">
      <w:pPr>
        <w:pStyle w:val="BodyText"/>
        <w:rPr>
          <w:rFonts w:ascii="Lucida Sans" w:hAnsi="Lucida Sans"/>
          <w:sz w:val="18"/>
        </w:rPr>
      </w:pPr>
      <w:r>
        <w:rPr>
          <w:rFonts w:ascii="Lucida Sans" w:hAnsi="Lucida Sans"/>
          <w:sz w:val="18"/>
        </w:rPr>
        <w:t>This notice describes how medical information about you may be used and disclosed and how you can get access to this informa</w:t>
      </w:r>
      <w:r w:rsidR="00034433">
        <w:rPr>
          <w:rFonts w:ascii="Lucida Sans" w:hAnsi="Lucida Sans"/>
          <w:sz w:val="18"/>
        </w:rPr>
        <w:t>tion. Please read it carefully.</w:t>
      </w:r>
    </w:p>
    <w:p xmlns:wp14="http://schemas.microsoft.com/office/word/2010/wordml" w:rsidR="00385F89" w:rsidP="00034433" w:rsidRDefault="00385F89" w14:paraId="5DAB6C7B" wp14:textId="77777777">
      <w:pPr>
        <w:pStyle w:val="BodyText"/>
        <w:rPr>
          <w:rFonts w:ascii="Lucida Sans" w:hAnsi="Lucida Sans"/>
          <w:sz w:val="18"/>
        </w:rPr>
      </w:pPr>
    </w:p>
    <w:p xmlns:wp14="http://schemas.microsoft.com/office/word/2010/wordml" w:rsidR="00494E92" w:rsidRDefault="00494E92" w14:paraId="49379A3F" wp14:textId="77777777">
      <w:pPr>
        <w:pStyle w:val="Heading4"/>
      </w:pPr>
      <w:r>
        <w:t>Uses and Disclosures of Protected Health Information</w:t>
      </w:r>
    </w:p>
    <w:p xmlns:wp14="http://schemas.microsoft.com/office/word/2010/wordml" w:rsidRPr="00385F89" w:rsidR="00494E92" w:rsidP="00385F89" w:rsidRDefault="00494E92" w14:paraId="441B1B46" wp14:textId="77777777">
      <w:pPr>
        <w:pStyle w:val="BodyText2"/>
        <w:rPr>
          <w:sz w:val="18"/>
        </w:rPr>
      </w:pPr>
      <w:r>
        <w:rPr>
          <w:sz w:val="18"/>
        </w:rPr>
        <w:t>Your protected health information may be used and disclosed by your healthcare provider, our office staff who are involved in your care and treatment for the purpose of providing health care services to you, to pay your healthcare bill, to support the operations of American Chinese Medical Center’s and Lydia Liu’s practice, and</w:t>
      </w:r>
      <w:r w:rsidR="00385F89">
        <w:rPr>
          <w:sz w:val="18"/>
        </w:rPr>
        <w:t xml:space="preserve"> any other use required by law.</w:t>
      </w:r>
    </w:p>
    <w:p xmlns:wp14="http://schemas.microsoft.com/office/word/2010/wordml" w:rsidR="00494E92" w:rsidRDefault="00494E92" w14:paraId="3CB168E5" wp14:textId="77777777">
      <w:pPr>
        <w:pStyle w:val="BodyText"/>
        <w:pBdr>
          <w:bottom w:val="single" w:color="auto" w:sz="6" w:space="1"/>
        </w:pBdr>
        <w:rPr>
          <w:rFonts w:ascii="Lucida Sans" w:hAnsi="Lucida Sans"/>
          <w:sz w:val="18"/>
        </w:rPr>
      </w:pPr>
      <w:r>
        <w:rPr>
          <w:rFonts w:ascii="Lucida Sans" w:hAnsi="Lucida Sans"/>
          <w:sz w:val="18"/>
        </w:rPr>
        <w:t>Treatment:</w:t>
      </w:r>
    </w:p>
    <w:p xmlns:wp14="http://schemas.microsoft.com/office/word/2010/wordml" w:rsidRPr="00385F89" w:rsidR="00494E92" w:rsidP="00385F89" w:rsidRDefault="00494E92" w14:paraId="5AAD61CE" wp14:textId="77777777">
      <w:pPr>
        <w:pStyle w:val="BodyText2"/>
        <w:rPr>
          <w:sz w:val="18"/>
        </w:rPr>
      </w:pPr>
      <w:r>
        <w:rPr>
          <w:sz w:val="18"/>
        </w:rPr>
        <w:t>We will use and disclose your protected health information to provide, coordinate, or manage your healthcare and any related services. This includes the coordination of management of your healthcare with a third party. For example, we would disclose your protected health information, as necessary, to a home health agency that provides care to you. For example, your protected health information may be provided to a physician to whom you have been referred to ensure that the physician has the necessary informatio</w:t>
      </w:r>
      <w:r w:rsidR="00385F89">
        <w:rPr>
          <w:sz w:val="18"/>
        </w:rPr>
        <w:t>n to diagnose and/or treat you.</w:t>
      </w:r>
    </w:p>
    <w:p xmlns:wp14="http://schemas.microsoft.com/office/word/2010/wordml" w:rsidR="00494E92" w:rsidRDefault="00494E92" w14:paraId="4BCA1C84" wp14:textId="77777777">
      <w:pPr>
        <w:pStyle w:val="Heading1"/>
        <w:pBdr>
          <w:bottom w:val="single" w:color="auto" w:sz="6" w:space="1"/>
        </w:pBdr>
        <w:rPr>
          <w:rFonts w:ascii="Lucida Sans" w:hAnsi="Lucida Sans"/>
          <w:sz w:val="18"/>
        </w:rPr>
      </w:pPr>
      <w:r>
        <w:rPr>
          <w:rFonts w:ascii="Lucida Sans" w:hAnsi="Lucida Sans"/>
          <w:sz w:val="18"/>
        </w:rPr>
        <w:t>Payment</w:t>
      </w:r>
    </w:p>
    <w:p xmlns:wp14="http://schemas.microsoft.com/office/word/2010/wordml" w:rsidRPr="00385F89" w:rsidR="00494E92" w:rsidP="00385F89" w:rsidRDefault="00494E92" w14:paraId="1C6DD9C1" wp14:textId="77777777">
      <w:pPr>
        <w:pStyle w:val="BodyText2"/>
        <w:rPr>
          <w:sz w:val="18"/>
        </w:rPr>
      </w:pPr>
      <w:r>
        <w:rPr>
          <w:sz w:val="18"/>
        </w:rPr>
        <w:t>Your protected health information will be used, as needed, to obtain payment for your health care services. For example, obtaining approval for a hospital stay may require that your relevant protected health information be disclosed to the health plan to obtain appro</w:t>
      </w:r>
      <w:r w:rsidR="00385F89">
        <w:rPr>
          <w:sz w:val="18"/>
        </w:rPr>
        <w:t>val for the hospital admission.</w:t>
      </w:r>
    </w:p>
    <w:p xmlns:wp14="http://schemas.microsoft.com/office/word/2010/wordml" w:rsidR="00494E92" w:rsidRDefault="00494E92" w14:paraId="4604EC65" wp14:textId="77777777">
      <w:pPr>
        <w:pStyle w:val="BodyText"/>
        <w:pBdr>
          <w:bottom w:val="single" w:color="auto" w:sz="6" w:space="1"/>
        </w:pBdr>
        <w:rPr>
          <w:rFonts w:ascii="Lucida Sans" w:hAnsi="Lucida Sans"/>
          <w:sz w:val="18"/>
        </w:rPr>
      </w:pPr>
      <w:r>
        <w:rPr>
          <w:rFonts w:ascii="Lucida Sans" w:hAnsi="Lucida Sans"/>
          <w:sz w:val="18"/>
        </w:rPr>
        <w:t>Healthcare Operations:</w:t>
      </w:r>
    </w:p>
    <w:p xmlns:wp14="http://schemas.microsoft.com/office/word/2010/wordml" w:rsidR="00494E92" w:rsidRDefault="00494E92" w14:paraId="6B21A58E" wp14:textId="77777777">
      <w:pPr>
        <w:rPr>
          <w:sz w:val="18"/>
        </w:rPr>
      </w:pPr>
      <w:r>
        <w:rPr>
          <w:sz w:val="18"/>
        </w:rPr>
        <w:t>We may use or disclose, as needed, your protected health information in order to support the business activities of American Chinese Medical Center and Lydia Liu’s Acupuncture. These activities include, bur are not limited to, quality assessment activities, employee review activities, training of medical students, licensing, and conducting or arranging for other business activities. For example, we may use a sign-in sheet at the room when your provider is ready to see you. We may use or disclose your protected health information, as necessary, to contact you to remind you of your appointment.</w:t>
      </w:r>
    </w:p>
    <w:p xmlns:wp14="http://schemas.microsoft.com/office/word/2010/wordml" w:rsidRPr="00385F89" w:rsidR="00494E92" w:rsidP="00385F89" w:rsidRDefault="00494E92" w14:paraId="7AF55955" wp14:textId="77777777">
      <w:pPr>
        <w:rPr>
          <w:sz w:val="18"/>
        </w:rPr>
      </w:pPr>
      <w:r>
        <w:rPr>
          <w:sz w:val="18"/>
        </w:rPr>
        <w:t>We may use or disclose your protected health information in the following situations without your authorization. These situations include: as required by law, Public Health issues and as required by law, Communicable Diseases: Health Oversight: Abuse or Neglect: Food and Drug Administration requirements: Legal Proceedings: Law Enforcement: Corners and Funeral Directors: Research: Criminal Activity: Military Activity and National Security: Workers Compensation: Inmates: Required uses and Disclosures: Under the law, we must make disclosures to you and when required by the Secretary of the Department of Health and Human Services to investigate or determine our compliance with the r</w:t>
      </w:r>
      <w:r w:rsidR="00385F89">
        <w:rPr>
          <w:sz w:val="18"/>
        </w:rPr>
        <w:t>equirements of Section 164.5000</w:t>
      </w:r>
    </w:p>
    <w:p xmlns:wp14="http://schemas.microsoft.com/office/word/2010/wordml" w:rsidR="00494E92" w:rsidRDefault="00494E92" w14:paraId="2DEB53E0" wp14:textId="77777777">
      <w:pPr>
        <w:pStyle w:val="Heading1"/>
        <w:pBdr>
          <w:bottom w:val="single" w:color="auto" w:sz="6" w:space="1"/>
        </w:pBdr>
        <w:rPr>
          <w:rFonts w:ascii="Lucida Sans" w:hAnsi="Lucida Sans"/>
          <w:sz w:val="18"/>
        </w:rPr>
      </w:pPr>
      <w:r>
        <w:rPr>
          <w:rFonts w:ascii="Lucida Sans" w:hAnsi="Lucida Sans"/>
          <w:sz w:val="18"/>
        </w:rPr>
        <w:t>Other Permitted and Required Uses and Disclosures</w:t>
      </w:r>
    </w:p>
    <w:p xmlns:wp14="http://schemas.microsoft.com/office/word/2010/wordml" w:rsidRPr="00385F89" w:rsidR="00494E92" w:rsidP="00385F89" w:rsidRDefault="00494E92" w14:paraId="7BC7B4C9" wp14:textId="77777777">
      <w:pPr>
        <w:rPr>
          <w:sz w:val="18"/>
        </w:rPr>
      </w:pPr>
      <w:r>
        <w:rPr>
          <w:sz w:val="18"/>
        </w:rPr>
        <w:t>This will be made only with your consent, authorization or opportunity to</w:t>
      </w:r>
      <w:r w:rsidR="00385F89">
        <w:rPr>
          <w:sz w:val="18"/>
        </w:rPr>
        <w:t xml:space="preserve"> object unless required by law.</w:t>
      </w:r>
    </w:p>
    <w:p xmlns:wp14="http://schemas.microsoft.com/office/word/2010/wordml" w:rsidR="00494E92" w:rsidRDefault="00494E92" w14:paraId="70F9DB66" wp14:textId="77777777">
      <w:pPr>
        <w:pStyle w:val="Heading1"/>
        <w:pBdr>
          <w:bottom w:val="single" w:color="auto" w:sz="6" w:space="1"/>
        </w:pBdr>
        <w:rPr>
          <w:rFonts w:ascii="Lucida Sans" w:hAnsi="Lucida Sans"/>
          <w:sz w:val="18"/>
        </w:rPr>
      </w:pPr>
      <w:r>
        <w:rPr>
          <w:rFonts w:ascii="Lucida Sans" w:hAnsi="Lucida Sans"/>
          <w:sz w:val="18"/>
        </w:rPr>
        <w:t>Revocation of Authorization</w:t>
      </w:r>
    </w:p>
    <w:p xmlns:wp14="http://schemas.microsoft.com/office/word/2010/wordml" w:rsidR="00494E92" w:rsidP="00385F89" w:rsidRDefault="00494E92" w14:paraId="66791143" wp14:textId="77777777">
      <w:pPr>
        <w:pStyle w:val="BodyText2"/>
      </w:pPr>
      <w:r>
        <w:t xml:space="preserve">You may revoke this authorization, at any time, in writing, except to the extent that your provider has taken an action in reliance on the use or disclosure </w:t>
      </w:r>
      <w:r w:rsidR="00385F89">
        <w:t>indicated in the authorization.</w:t>
      </w:r>
    </w:p>
    <w:p xmlns:wp14="http://schemas.microsoft.com/office/word/2010/wordml" w:rsidR="00494E92" w:rsidRDefault="00494E92" w14:paraId="71DFCB00" wp14:textId="77777777">
      <w:pPr>
        <w:pStyle w:val="Heading4"/>
      </w:pPr>
      <w:r>
        <w:t>Your Right</w:t>
      </w:r>
    </w:p>
    <w:p xmlns:wp14="http://schemas.microsoft.com/office/word/2010/wordml" w:rsidR="00494E92" w:rsidRDefault="00494E92" w14:paraId="1B8ABA2F" wp14:textId="77777777">
      <w:pPr>
        <w:rPr>
          <w:sz w:val="18"/>
        </w:rPr>
      </w:pPr>
      <w:r>
        <w:rPr>
          <w:sz w:val="18"/>
        </w:rPr>
        <w:t>You have the right to inspect and copy your protected health information. Under the federal law, however, you may not inspect or copy the following records; psychotherapy notes: information compiled in reasonable anticipation of, or use in, a civil, criminal, or administration action or proceeding, and protected health information that is subject to law that prohibits access to protected health information.</w:t>
      </w:r>
    </w:p>
    <w:p xmlns:wp14="http://schemas.microsoft.com/office/word/2010/wordml" w:rsidR="00494E92" w:rsidRDefault="00494E92" w14:paraId="5150A184" wp14:textId="77777777">
      <w:pPr>
        <w:rPr>
          <w:sz w:val="18"/>
        </w:rPr>
      </w:pPr>
      <w:r>
        <w:rPr>
          <w:sz w:val="18"/>
        </w:rPr>
        <w:t>You have a right to request a restriction of your protected health information. This means you may ask us not to use or disclose any part of your protected health information for the purposes of treatment, payment or healthcare operations. You may also request that any part of your protected health information not be disclosed to family members or friends who may be involved in your care or for notification purposes as described in this Notice of Privacy Practices. Your request must state the specific restriction requested and to whom you want the restriction to apply.</w:t>
      </w:r>
    </w:p>
    <w:p xmlns:wp14="http://schemas.microsoft.com/office/word/2010/wordml" w:rsidR="00494E92" w:rsidRDefault="00494E92" w14:paraId="158CAFBE" wp14:textId="77777777">
      <w:pPr>
        <w:rPr>
          <w:sz w:val="18"/>
        </w:rPr>
      </w:pPr>
      <w:r>
        <w:rPr>
          <w:sz w:val="18"/>
        </w:rPr>
        <w:t>Your provider is not required to agree to a restriction that you may request. If the provider believes it is in your best interest to permit use and disclosure of your protected health information, your protected health information will not be restricted. You have the right to use another Healthcare Professional.</w:t>
      </w:r>
    </w:p>
    <w:p xmlns:wp14="http://schemas.microsoft.com/office/word/2010/wordml" w:rsidR="00494E92" w:rsidRDefault="00494E92" w14:paraId="2D93EF36" wp14:textId="77777777">
      <w:pPr>
        <w:rPr>
          <w:sz w:val="18"/>
        </w:rPr>
      </w:pPr>
      <w:r>
        <w:rPr>
          <w:sz w:val="18"/>
        </w:rPr>
        <w:t>You have the right to request to receive confidential communications from us by alternative means or at an alternative location. You have the right to obtain a paper copy of this notice from us, upon request.</w:t>
      </w:r>
    </w:p>
    <w:p xmlns:wp14="http://schemas.microsoft.com/office/word/2010/wordml" w:rsidR="00494E92" w:rsidRDefault="00494E92" w14:paraId="7106B7D4" wp14:textId="77777777">
      <w:pPr>
        <w:rPr>
          <w:sz w:val="18"/>
        </w:rPr>
      </w:pPr>
      <w:r>
        <w:rPr>
          <w:sz w:val="18"/>
        </w:rPr>
        <w:t>You may have the right to have your provider amend your protected health information. If we deny your request for the amendment, you have the right to file a statement of disagreement with us and we may prepare a rebuttal to your statement and will provide you with a copy of any such rebuttal.</w:t>
      </w:r>
    </w:p>
    <w:p xmlns:wp14="http://schemas.microsoft.com/office/word/2010/wordml" w:rsidR="00494E92" w:rsidRDefault="00494E92" w14:paraId="6F17A765" wp14:textId="77777777">
      <w:pPr>
        <w:pStyle w:val="BodyText2"/>
        <w:rPr>
          <w:sz w:val="18"/>
        </w:rPr>
      </w:pPr>
      <w:r>
        <w:rPr>
          <w:sz w:val="18"/>
        </w:rPr>
        <w:t>You have the right to receive an accounting of certain disclosures we have made, if any, of your protected health information. We reserve the right to change the terms of this notice and will inform you by mail of any changes. You then have the right to object or withdraw as provided in this notice.</w:t>
      </w:r>
    </w:p>
    <w:p xmlns:wp14="http://schemas.microsoft.com/office/word/2010/wordml" w:rsidR="00494E92" w:rsidRDefault="00494E92" w14:paraId="4A0619C5" wp14:textId="77777777">
      <w:pPr>
        <w:pStyle w:val="Heading2"/>
        <w:pBdr>
          <w:bottom w:val="single" w:color="auto" w:sz="6" w:space="1"/>
        </w:pBdr>
        <w:rPr>
          <w:rFonts w:ascii="Lucida Sans" w:hAnsi="Lucida Sans"/>
          <w:sz w:val="18"/>
        </w:rPr>
      </w:pPr>
      <w:r>
        <w:rPr>
          <w:rFonts w:ascii="Lucida Sans" w:hAnsi="Lucida Sans"/>
          <w:sz w:val="18"/>
        </w:rPr>
        <w:t>Complaints</w:t>
      </w:r>
    </w:p>
    <w:p xmlns:wp14="http://schemas.microsoft.com/office/word/2010/wordml" w:rsidRPr="00385F89" w:rsidR="00494E92" w:rsidRDefault="00494E92" w14:paraId="4746E1F2" wp14:textId="77777777">
      <w:pPr>
        <w:rPr>
          <w:b/>
          <w:bCs/>
          <w:sz w:val="18"/>
        </w:rPr>
      </w:pPr>
      <w:r>
        <w:rPr>
          <w:sz w:val="18"/>
        </w:rPr>
        <w:t xml:space="preserve">You may complain to us or to the Secretary of Health and Human Services if you believe your privacy rights have been violated by us. You may file a complaint with us by notifying our privacy contact of your complaint. </w:t>
      </w:r>
      <w:r>
        <w:rPr>
          <w:b/>
          <w:bCs/>
          <w:sz w:val="18"/>
        </w:rPr>
        <w:t>We will not retaliate against you for</w:t>
      </w:r>
      <w:r>
        <w:rPr>
          <w:sz w:val="18"/>
        </w:rPr>
        <w:t xml:space="preserve"> </w:t>
      </w:r>
      <w:r w:rsidR="00385F89">
        <w:rPr>
          <w:b/>
          <w:bCs/>
          <w:sz w:val="18"/>
        </w:rPr>
        <w:t>filing a complaint.</w:t>
      </w:r>
      <w:r>
        <w:t xml:space="preserve">   </w:t>
      </w:r>
    </w:p>
    <w:p xmlns:wp14="http://schemas.microsoft.com/office/word/2010/wordml" w:rsidR="00494E92" w:rsidRDefault="00494E92" w14:paraId="3521D9AA" wp14:textId="77777777">
      <w:pPr>
        <w:rPr>
          <w:rFonts w:ascii="Lucida Sans" w:hAnsi="Lucida Sans"/>
          <w:sz w:val="20"/>
          <w:u w:val="single"/>
        </w:rPr>
      </w:pPr>
      <w:r>
        <w:rPr>
          <w:rFonts w:ascii="Lucida Sans" w:hAnsi="Lucida Sans"/>
          <w:b/>
          <w:bCs/>
          <w:sz w:val="18"/>
          <w:u w:val="single"/>
        </w:rPr>
        <w:t>This notice was published and will become effective on April 14, 2003.</w:t>
      </w:r>
    </w:p>
    <w:p xmlns:wp14="http://schemas.microsoft.com/office/word/2010/wordml" w:rsidR="00494E92" w:rsidRDefault="00494E92" w14:paraId="673EF9DE" wp14:textId="77777777">
      <w:pPr>
        <w:rPr>
          <w:sz w:val="18"/>
        </w:rPr>
      </w:pPr>
      <w:r>
        <w:rPr>
          <w:sz w:val="18"/>
        </w:rPr>
        <w:t>We are required by law to maintain the privacy of, and provide individuals with, this notice of our legal duties and privacy practices with respect to protected information. If you have any objections to this for</w:t>
      </w:r>
      <w:r w:rsidR="00DE658C">
        <w:rPr>
          <w:sz w:val="18"/>
        </w:rPr>
        <w:t>m, please speak to us at 617-34</w:t>
      </w:r>
      <w:r>
        <w:rPr>
          <w:sz w:val="18"/>
        </w:rPr>
        <w:t>-7333.</w:t>
      </w:r>
    </w:p>
    <w:p xmlns:wp14="http://schemas.microsoft.com/office/word/2010/wordml" w:rsidR="00DA332B" w:rsidRDefault="00DA332B" w14:paraId="02EB378F" wp14:textId="77777777">
      <w:pPr>
        <w:rPr>
          <w:sz w:val="18"/>
        </w:rPr>
      </w:pPr>
    </w:p>
    <w:p xmlns:wp14="http://schemas.microsoft.com/office/word/2010/wordml" w:rsidR="00DA332B" w:rsidRDefault="00DA332B" w14:paraId="6A05A809" wp14:textId="77777777">
      <w:pPr>
        <w:rPr>
          <w:sz w:val="18"/>
        </w:rPr>
      </w:pPr>
    </w:p>
    <w:p xmlns:wp14="http://schemas.microsoft.com/office/word/2010/wordml" w:rsidR="00DA332B" w:rsidRDefault="00CE212F" w14:paraId="5A39BBE3" wp14:textId="77777777">
      <w:pPr>
        <w:rPr>
          <w:sz w:val="18"/>
        </w:rPr>
      </w:pPr>
      <w:r>
        <w:rPr>
          <w:noProof/>
          <w:u w:val="single"/>
        </w:rPr>
        <w:pict w14:anchorId="167F4BE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321.75pt;height:96pt" alt="Microsoft Office Signature Line..." type="#_x0000_t75">
            <v:imagedata o:title="" r:id="rId4"/>
            <o:lock v:ext="edit" grouping="t" ungrouping="t" rotation="t" cropping="t" verticies="t" text="t"/>
            <o:signatureline v:ext="edit" issignatureline="t" id="{ADA13CAC-E94C-4C92-92D8-23AB848954EB}" provid="{00000000-0000-0000-0000-000000000000}" o:suggestedsigner="Patient Signature "/>
          </v:shape>
        </w:pict>
      </w:r>
    </w:p>
    <w:p xmlns:wp14="http://schemas.microsoft.com/office/word/2010/wordml" w:rsidRPr="00DA332B" w:rsidR="00DA332B" w:rsidRDefault="00DA332B" w14:paraId="41C8F396" wp14:textId="77777777">
      <w:pPr>
        <w:rPr>
          <w:u w:val="single"/>
        </w:rPr>
      </w:pPr>
    </w:p>
    <w:sectPr w:rsidRPr="00DA332B" w:rsidR="00DA332B" w:rsidSect="00385F89">
      <w:pgSz w:w="12240" w:h="15840"/>
      <w:pgMar w:top="576" w:right="288" w:bottom="0"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79"/>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33"/>
    <w:rsid w:val="00034433"/>
    <w:rsid w:val="00385F89"/>
    <w:rsid w:val="00494E92"/>
    <w:rsid w:val="00CE212F"/>
    <w:rsid w:val="00D03202"/>
    <w:rsid w:val="00DA332B"/>
    <w:rsid w:val="00DE658C"/>
    <w:rsid w:val="167F4B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47b6a05-edf7-4598-b9e0-86ff8da63179}"/>
  <w14:docId w14:val="167F4B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semiHidden="1" w:unhideWhenUsed="1"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sz w:val="20"/>
    </w:rPr>
  </w:style>
  <w:style w:type="paragraph" w:styleId="Heading4">
    <w:name w:val="heading 4"/>
    <w:basedOn w:val="Normal"/>
    <w:next w:val="Normal"/>
    <w:qFormat/>
    <w:pPr>
      <w:keepNext/>
      <w:pBdr>
        <w:bottom w:val="single" w:color="auto" w:sz="6" w:space="1"/>
      </w:pBdr>
      <w:outlineLvl w:val="3"/>
    </w:pPr>
    <w:rPr>
      <w:rFonts w:ascii="Lucida Sans" w:hAnsi="Lucida Sans"/>
      <w:b/>
      <w:bCs/>
      <w:sz w:val="18"/>
    </w:rPr>
  </w:style>
  <w:style w:type="character" w:styleId="DefaultParagraphFont" w:default="1">
    <w:name w:val="Default Paragraph Font"/>
    <w:semiHidden/>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rPr>
      <w:b/>
      <w:bCs/>
    </w:rPr>
  </w:style>
  <w:style w:type="paragraph" w:styleId="BodyText2">
    <w:name w:val="Body Text 2"/>
    <w:basedOn w:val="Normal"/>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emf"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Subject: </vt:lpstr>
    </vt:vector>
  </TitlesOfParts>
  <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 </dc:title>
  <dc:subject/>
  <dc:creator>User 5</dc:creator>
  <cp:keywords/>
  <dc:description/>
  <cp:lastModifiedBy>Howard Liu</cp:lastModifiedBy>
  <cp:revision>8</cp:revision>
  <cp:lastPrinted>2011-04-20T22:56:00Z</cp:lastPrinted>
  <dcterms:created xsi:type="dcterms:W3CDTF">2021-04-10T18:38:00Z</dcterms:created>
  <dcterms:modified xsi:type="dcterms:W3CDTF">2021-04-10T18:38:00Z</dcterms:modified>
</cp:coreProperties>
</file>